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290"/>
        <w:gridCol w:w="3297"/>
      </w:tblGrid>
      <w:tr w:rsidR="007D5C6D" w14:paraId="095C6F76" w14:textId="77777777" w:rsidTr="007D5C6D">
        <w:tc>
          <w:tcPr>
            <w:tcW w:w="3396" w:type="dxa"/>
          </w:tcPr>
          <w:p w14:paraId="58355472" w14:textId="7B7FD5A4" w:rsidR="007D5C6D" w:rsidRDefault="007D5C6D" w:rsidP="007D5C6D">
            <w:pPr>
              <w:tabs>
                <w:tab w:val="left" w:pos="4417"/>
                <w:tab w:val="left" w:pos="7691"/>
              </w:tabs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59"/>
                <w:sz w:val="20"/>
              </w:rPr>
              <w:drawing>
                <wp:inline distT="0" distB="0" distL="0" distR="0" wp14:anchorId="7233EEC9" wp14:editId="0D9FB878">
                  <wp:extent cx="783390" cy="990536"/>
                  <wp:effectExtent l="0" t="0" r="0" b="635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415" cy="104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10F577AD" w14:textId="3DF582A5" w:rsidR="007D5C6D" w:rsidRDefault="007D5C6D" w:rsidP="007D5C6D">
            <w:pPr>
              <w:tabs>
                <w:tab w:val="left" w:pos="4417"/>
                <w:tab w:val="left" w:pos="7691"/>
              </w:tabs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EA1C504" wp14:editId="642AA447">
                  <wp:extent cx="1381125" cy="111218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506" cy="1268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33FCEEA8" w14:textId="788A06A9" w:rsidR="007D5C6D" w:rsidRDefault="007D5C6D" w:rsidP="007D5C6D">
            <w:pPr>
              <w:tabs>
                <w:tab w:val="left" w:pos="4417"/>
                <w:tab w:val="left" w:pos="7691"/>
              </w:tabs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8"/>
                <w:sz w:val="20"/>
              </w:rPr>
              <w:drawing>
                <wp:inline distT="0" distB="0" distL="0" distR="0" wp14:anchorId="622E8C03" wp14:editId="14505848">
                  <wp:extent cx="1419225" cy="109391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35" cy="114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748814" w14:textId="77777777" w:rsidR="007D5C6D" w:rsidRDefault="007D5C6D" w:rsidP="007D5C6D">
      <w:pPr>
        <w:tabs>
          <w:tab w:val="left" w:pos="4417"/>
          <w:tab w:val="left" w:pos="7691"/>
        </w:tabs>
        <w:ind w:left="424"/>
        <w:jc w:val="both"/>
        <w:rPr>
          <w:rFonts w:ascii="Times New Roman"/>
          <w:sz w:val="20"/>
        </w:rPr>
      </w:pPr>
    </w:p>
    <w:p w14:paraId="284082C2" w14:textId="4FE7D8B2" w:rsidR="00943B2C" w:rsidRDefault="00943B2C" w:rsidP="007D5C6D">
      <w:pPr>
        <w:tabs>
          <w:tab w:val="left" w:pos="4417"/>
          <w:tab w:val="left" w:pos="7691"/>
        </w:tabs>
        <w:jc w:val="both"/>
        <w:rPr>
          <w:rFonts w:ascii="Times New Roman"/>
          <w:sz w:val="20"/>
        </w:rPr>
      </w:pPr>
    </w:p>
    <w:p w14:paraId="4DE51B86" w14:textId="77777777" w:rsidR="00943B2C" w:rsidRDefault="00943B2C">
      <w:pPr>
        <w:pStyle w:val="Corpotesto"/>
        <w:rPr>
          <w:rFonts w:ascii="Times New Roman"/>
          <w:sz w:val="15"/>
        </w:rPr>
      </w:pPr>
    </w:p>
    <w:p w14:paraId="695DD5B8" w14:textId="77777777" w:rsidR="00943B2C" w:rsidRDefault="000C4DD4">
      <w:pPr>
        <w:spacing w:before="85"/>
        <w:ind w:left="3125" w:right="3216"/>
        <w:jc w:val="center"/>
        <w:rPr>
          <w:b/>
          <w:sz w:val="40"/>
        </w:rPr>
      </w:pPr>
      <w:r>
        <w:rPr>
          <w:b/>
          <w:sz w:val="40"/>
        </w:rPr>
        <w:t>Bando di Concorso</w:t>
      </w:r>
    </w:p>
    <w:p w14:paraId="4FDCDF37" w14:textId="77777777" w:rsidR="00943B2C" w:rsidRDefault="00943B2C">
      <w:pPr>
        <w:pStyle w:val="Corpotesto"/>
        <w:spacing w:before="7"/>
        <w:rPr>
          <w:b/>
          <w:sz w:val="48"/>
        </w:rPr>
      </w:pPr>
    </w:p>
    <w:p w14:paraId="676C25FB" w14:textId="4F41687D" w:rsidR="00943B2C" w:rsidRDefault="000C4DD4">
      <w:pPr>
        <w:pStyle w:val="Corpotesto"/>
        <w:spacing w:line="271" w:lineRule="auto"/>
        <w:ind w:left="337" w:right="417"/>
        <w:jc w:val="both"/>
      </w:pPr>
      <w:r>
        <w:t xml:space="preserve">Il Comitato Regionale </w:t>
      </w:r>
      <w:r w:rsidR="007D5C6D">
        <w:t>Piemonte</w:t>
      </w:r>
      <w:r>
        <w:t xml:space="preserve"> nella riunione </w:t>
      </w:r>
      <w:r w:rsidR="00D17343">
        <w:t>del 3 febbraio</w:t>
      </w:r>
      <w:r w:rsidR="007D5C6D">
        <w:t xml:space="preserve"> 2021</w:t>
      </w:r>
      <w:r>
        <w:t>, ha deliberato di mettere a concorso l’organizzazione delle manifestazioni regionali.</w:t>
      </w:r>
    </w:p>
    <w:p w14:paraId="3AFA08B1" w14:textId="09D29CE6" w:rsidR="00943B2C" w:rsidRDefault="000C4DD4">
      <w:pPr>
        <w:pStyle w:val="Corpotesto"/>
        <w:spacing w:before="1" w:line="271" w:lineRule="auto"/>
        <w:ind w:left="337" w:right="414"/>
        <w:jc w:val="both"/>
      </w:pPr>
      <w:r>
        <w:t>Per partecipare alla gara di assegnazione gli organizzatori devono compilare il modulo allegato, composto di n. 2 pagine. in ogni sua parte e farlo pervenire (in formato PDF o DOC) al CR</w:t>
      </w:r>
      <w:r w:rsidR="00780E0C">
        <w:t>P</w:t>
      </w:r>
      <w:r>
        <w:t xml:space="preserve">, anche via e-mail </w:t>
      </w:r>
      <w:r>
        <w:rPr>
          <w:color w:val="0000FF"/>
          <w:u w:val="single" w:color="0000FF"/>
        </w:rPr>
        <w:t>(</w:t>
      </w:r>
      <w:r w:rsidR="007D5C6D">
        <w:rPr>
          <w:color w:val="001F5F"/>
        </w:rPr>
        <w:t>calendario</w:t>
      </w:r>
      <w:r>
        <w:rPr>
          <w:color w:val="001F5F"/>
        </w:rPr>
        <w:t>@</w:t>
      </w:r>
      <w:r w:rsidR="007D5C6D">
        <w:rPr>
          <w:color w:val="001F5F"/>
        </w:rPr>
        <w:t>piemontescacchi.org</w:t>
      </w:r>
      <w:r>
        <w:t>) entro la data di scadenza indicata.</w:t>
      </w:r>
    </w:p>
    <w:p w14:paraId="252C4778" w14:textId="2D73486F" w:rsidR="00943B2C" w:rsidRDefault="00943B2C">
      <w:pPr>
        <w:pStyle w:val="Corpotesto"/>
        <w:rPr>
          <w:sz w:val="19"/>
        </w:rPr>
      </w:pPr>
    </w:p>
    <w:p w14:paraId="3AAE891D" w14:textId="77777777" w:rsidR="00235A49" w:rsidRDefault="00235A49">
      <w:pPr>
        <w:pStyle w:val="Corpotesto"/>
        <w:rPr>
          <w:sz w:val="19"/>
        </w:rPr>
      </w:pPr>
    </w:p>
    <w:p w14:paraId="2EBE7FEA" w14:textId="1B525BAE" w:rsidR="00943B2C" w:rsidRDefault="000C4DD4">
      <w:pPr>
        <w:spacing w:before="91"/>
        <w:ind w:left="3137" w:right="3216"/>
        <w:jc w:val="center"/>
        <w:rPr>
          <w:b/>
          <w:sz w:val="32"/>
        </w:rPr>
      </w:pPr>
      <w:r>
        <w:rPr>
          <w:b/>
          <w:sz w:val="32"/>
        </w:rPr>
        <w:t>Proposte per l’anno 202</w:t>
      </w:r>
      <w:r w:rsidR="007D5C6D">
        <w:rPr>
          <w:b/>
          <w:sz w:val="32"/>
        </w:rPr>
        <w:t>1</w:t>
      </w:r>
      <w:r w:rsidR="00F07DD1">
        <w:rPr>
          <w:b/>
          <w:sz w:val="32"/>
        </w:rPr>
        <w:t xml:space="preserve"> </w:t>
      </w:r>
    </w:p>
    <w:p w14:paraId="5D3E0C1F" w14:textId="77777777" w:rsidR="00943B2C" w:rsidRDefault="00943B2C">
      <w:pPr>
        <w:pStyle w:val="Corpotesto"/>
        <w:rPr>
          <w:b/>
          <w:sz w:val="20"/>
        </w:rPr>
      </w:pPr>
    </w:p>
    <w:p w14:paraId="3063F27B" w14:textId="77777777" w:rsidR="00943B2C" w:rsidRDefault="00943B2C">
      <w:pPr>
        <w:pStyle w:val="Corpotesto"/>
        <w:spacing w:before="10"/>
        <w:rPr>
          <w:b/>
          <w:sz w:val="17"/>
        </w:r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917"/>
        <w:gridCol w:w="2520"/>
        <w:gridCol w:w="2141"/>
      </w:tblGrid>
      <w:tr w:rsidR="00943B2C" w:rsidRPr="00235A49" w14:paraId="41026EE2" w14:textId="77777777">
        <w:trPr>
          <w:trHeight w:val="277"/>
        </w:trPr>
        <w:tc>
          <w:tcPr>
            <w:tcW w:w="1282" w:type="dxa"/>
          </w:tcPr>
          <w:p w14:paraId="055A1DC5" w14:textId="77777777" w:rsidR="00943B2C" w:rsidRPr="00235A49" w:rsidRDefault="00943B2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6D34D42C" w14:textId="77777777" w:rsidR="00943B2C" w:rsidRPr="00235A49" w:rsidRDefault="000C4DD4">
            <w:pPr>
              <w:pStyle w:val="TableParagraph"/>
              <w:spacing w:line="258" w:lineRule="exact"/>
              <w:ind w:left="1141"/>
              <w:rPr>
                <w:i/>
                <w:sz w:val="24"/>
                <w:szCs w:val="24"/>
              </w:rPr>
            </w:pPr>
            <w:r w:rsidRPr="00235A49">
              <w:rPr>
                <w:i/>
                <w:sz w:val="24"/>
                <w:szCs w:val="24"/>
              </w:rPr>
              <w:t>Manifestazione</w:t>
            </w:r>
          </w:p>
        </w:tc>
        <w:tc>
          <w:tcPr>
            <w:tcW w:w="2520" w:type="dxa"/>
          </w:tcPr>
          <w:p w14:paraId="1EBC9260" w14:textId="77777777" w:rsidR="00943B2C" w:rsidRPr="00235A49" w:rsidRDefault="000C4DD4">
            <w:pPr>
              <w:pStyle w:val="TableParagraph"/>
              <w:spacing w:line="258" w:lineRule="exact"/>
              <w:ind w:left="320"/>
              <w:rPr>
                <w:i/>
                <w:sz w:val="24"/>
                <w:szCs w:val="24"/>
              </w:rPr>
            </w:pPr>
            <w:r w:rsidRPr="00235A49">
              <w:rPr>
                <w:i/>
                <w:sz w:val="24"/>
                <w:szCs w:val="24"/>
              </w:rPr>
              <w:t>Data svolgimento</w:t>
            </w:r>
          </w:p>
        </w:tc>
        <w:tc>
          <w:tcPr>
            <w:tcW w:w="2141" w:type="dxa"/>
          </w:tcPr>
          <w:p w14:paraId="4348200D" w14:textId="77777777" w:rsidR="00943B2C" w:rsidRPr="00235A49" w:rsidRDefault="000C4DD4">
            <w:pPr>
              <w:pStyle w:val="TableParagraph"/>
              <w:spacing w:line="258" w:lineRule="exact"/>
              <w:ind w:left="433" w:right="440"/>
              <w:jc w:val="center"/>
              <w:rPr>
                <w:i/>
                <w:sz w:val="24"/>
                <w:szCs w:val="24"/>
              </w:rPr>
            </w:pPr>
            <w:r w:rsidRPr="00235A49">
              <w:rPr>
                <w:i/>
                <w:sz w:val="24"/>
                <w:szCs w:val="24"/>
              </w:rPr>
              <w:t>Scadenza</w:t>
            </w:r>
          </w:p>
        </w:tc>
      </w:tr>
      <w:tr w:rsidR="007D5C6D" w:rsidRPr="00235A49" w14:paraId="4D2965CC" w14:textId="77777777">
        <w:trPr>
          <w:trHeight w:val="522"/>
        </w:trPr>
        <w:tc>
          <w:tcPr>
            <w:tcW w:w="1282" w:type="dxa"/>
          </w:tcPr>
          <w:p w14:paraId="3C936266" w14:textId="77777777" w:rsidR="007D5C6D" w:rsidRPr="00235A49" w:rsidRDefault="007D5C6D" w:rsidP="007D5C6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2F021DF" w14:textId="7D32B506" w:rsidR="007D5C6D" w:rsidRPr="00235A49" w:rsidRDefault="007D5C6D" w:rsidP="007D5C6D">
            <w:pPr>
              <w:pStyle w:val="TableParagraph"/>
              <w:spacing w:line="257" w:lineRule="exact"/>
              <w:ind w:left="38" w:right="29"/>
              <w:jc w:val="center"/>
              <w:rPr>
                <w:sz w:val="24"/>
                <w:szCs w:val="24"/>
              </w:rPr>
            </w:pPr>
            <w:r w:rsidRPr="00235A49">
              <w:rPr>
                <w:sz w:val="24"/>
                <w:szCs w:val="24"/>
              </w:rPr>
              <w:t>CIA</w:t>
            </w:r>
          </w:p>
        </w:tc>
        <w:tc>
          <w:tcPr>
            <w:tcW w:w="3917" w:type="dxa"/>
          </w:tcPr>
          <w:p w14:paraId="1D579C72" w14:textId="77777777" w:rsidR="007D5C6D" w:rsidRPr="00235A49" w:rsidRDefault="007D5C6D" w:rsidP="007D5C6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1502A8C" w14:textId="45197F3B" w:rsidR="007D5C6D" w:rsidRPr="00235A49" w:rsidRDefault="007D5C6D" w:rsidP="007D5C6D">
            <w:pPr>
              <w:pStyle w:val="TableParagraph"/>
              <w:spacing w:before="25" w:line="250" w:lineRule="exact"/>
              <w:ind w:left="66" w:right="162" w:firstLine="33"/>
              <w:rPr>
                <w:sz w:val="24"/>
                <w:szCs w:val="24"/>
              </w:rPr>
            </w:pPr>
            <w:r w:rsidRPr="00235A49">
              <w:rPr>
                <w:sz w:val="24"/>
                <w:szCs w:val="24"/>
              </w:rPr>
              <w:t>Campionato Regionale Assoluto</w:t>
            </w:r>
          </w:p>
        </w:tc>
        <w:tc>
          <w:tcPr>
            <w:tcW w:w="2520" w:type="dxa"/>
          </w:tcPr>
          <w:p w14:paraId="7E32CEA6" w14:textId="77777777" w:rsidR="007D5C6D" w:rsidRPr="00235A49" w:rsidRDefault="007D5C6D" w:rsidP="007D5C6D">
            <w:pPr>
              <w:pStyle w:val="TableParagraph"/>
              <w:spacing w:line="232" w:lineRule="auto"/>
              <w:ind w:left="719" w:right="159"/>
              <w:rPr>
                <w:sz w:val="24"/>
                <w:szCs w:val="24"/>
              </w:rPr>
            </w:pPr>
            <w:r w:rsidRPr="00235A49">
              <w:rPr>
                <w:sz w:val="24"/>
                <w:szCs w:val="24"/>
              </w:rPr>
              <w:t xml:space="preserve">3 gg. a scelta nel periodo </w:t>
            </w:r>
          </w:p>
          <w:p w14:paraId="3B7D2217" w14:textId="7E2EBCCC" w:rsidR="007D5C6D" w:rsidRPr="00235A49" w:rsidRDefault="007D5C6D" w:rsidP="007D5C6D">
            <w:pPr>
              <w:pStyle w:val="TableParagraph"/>
              <w:spacing w:line="257" w:lineRule="exact"/>
              <w:ind w:left="719"/>
              <w:rPr>
                <w:sz w:val="24"/>
                <w:szCs w:val="24"/>
              </w:rPr>
            </w:pPr>
            <w:r w:rsidRPr="00235A49">
              <w:rPr>
                <w:sz w:val="24"/>
                <w:szCs w:val="24"/>
              </w:rPr>
              <w:t>4-27 maggio</w:t>
            </w:r>
          </w:p>
        </w:tc>
        <w:tc>
          <w:tcPr>
            <w:tcW w:w="2141" w:type="dxa"/>
          </w:tcPr>
          <w:p w14:paraId="620DE01C" w14:textId="77777777" w:rsidR="007D5C6D" w:rsidRPr="00235A49" w:rsidRDefault="007D5C6D" w:rsidP="007D5C6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A918F0B" w14:textId="55EC7EA5" w:rsidR="007D5C6D" w:rsidRPr="00235A49" w:rsidRDefault="00780E0C" w:rsidP="007D5C6D">
            <w:pPr>
              <w:pStyle w:val="TableParagraph"/>
              <w:spacing w:line="257" w:lineRule="exact"/>
              <w:ind w:left="433" w:right="445"/>
              <w:jc w:val="center"/>
              <w:rPr>
                <w:sz w:val="24"/>
                <w:szCs w:val="24"/>
              </w:rPr>
            </w:pPr>
            <w:r w:rsidRPr="00235A49">
              <w:rPr>
                <w:sz w:val="24"/>
                <w:szCs w:val="24"/>
              </w:rPr>
              <w:t>15</w:t>
            </w:r>
            <w:r w:rsidR="007D5C6D" w:rsidRPr="00235A49">
              <w:rPr>
                <w:sz w:val="24"/>
                <w:szCs w:val="24"/>
              </w:rPr>
              <w:t>.0</w:t>
            </w:r>
            <w:r w:rsidRPr="00235A49">
              <w:rPr>
                <w:sz w:val="24"/>
                <w:szCs w:val="24"/>
              </w:rPr>
              <w:t>3</w:t>
            </w:r>
            <w:r w:rsidR="007D5C6D" w:rsidRPr="00235A49">
              <w:rPr>
                <w:sz w:val="24"/>
                <w:szCs w:val="24"/>
              </w:rPr>
              <w:t>.2021</w:t>
            </w:r>
          </w:p>
        </w:tc>
      </w:tr>
      <w:tr w:rsidR="00780E0C" w:rsidRPr="00235A49" w14:paraId="245CE338" w14:textId="77777777">
        <w:trPr>
          <w:trHeight w:val="267"/>
        </w:trPr>
        <w:tc>
          <w:tcPr>
            <w:tcW w:w="1282" w:type="dxa"/>
          </w:tcPr>
          <w:p w14:paraId="3C776757" w14:textId="4E207997" w:rsidR="00780E0C" w:rsidRPr="00235A49" w:rsidRDefault="00780E0C" w:rsidP="00780E0C">
            <w:pPr>
              <w:pStyle w:val="TableParagraph"/>
              <w:spacing w:line="248" w:lineRule="exact"/>
              <w:ind w:left="39" w:right="26"/>
              <w:jc w:val="center"/>
              <w:rPr>
                <w:sz w:val="24"/>
                <w:szCs w:val="24"/>
              </w:rPr>
            </w:pPr>
            <w:r w:rsidRPr="00235A49">
              <w:rPr>
                <w:sz w:val="24"/>
                <w:szCs w:val="24"/>
              </w:rPr>
              <w:t>C</w:t>
            </w:r>
            <w:r w:rsidR="00110780">
              <w:rPr>
                <w:sz w:val="24"/>
                <w:szCs w:val="24"/>
              </w:rPr>
              <w:t>RS</w:t>
            </w:r>
          </w:p>
        </w:tc>
        <w:tc>
          <w:tcPr>
            <w:tcW w:w="3917" w:type="dxa"/>
          </w:tcPr>
          <w:p w14:paraId="4BC44E38" w14:textId="7FC1AEF7" w:rsidR="00780E0C" w:rsidRPr="00235A49" w:rsidRDefault="00780E0C" w:rsidP="00780E0C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 w:rsidRPr="00235A49">
              <w:rPr>
                <w:sz w:val="24"/>
                <w:szCs w:val="24"/>
              </w:rPr>
              <w:t xml:space="preserve">Campionato Regionale </w:t>
            </w:r>
            <w:r w:rsidR="00110780">
              <w:rPr>
                <w:sz w:val="24"/>
                <w:szCs w:val="24"/>
              </w:rPr>
              <w:t>Seniores Over 50 e Over 65</w:t>
            </w:r>
          </w:p>
        </w:tc>
        <w:tc>
          <w:tcPr>
            <w:tcW w:w="2520" w:type="dxa"/>
          </w:tcPr>
          <w:p w14:paraId="1472D9F3" w14:textId="77777777" w:rsidR="00110780" w:rsidRPr="00235A49" w:rsidRDefault="00110780" w:rsidP="00110780">
            <w:pPr>
              <w:pStyle w:val="TableParagraph"/>
              <w:spacing w:line="232" w:lineRule="auto"/>
              <w:ind w:left="719" w:right="159"/>
              <w:rPr>
                <w:sz w:val="24"/>
                <w:szCs w:val="24"/>
              </w:rPr>
            </w:pPr>
            <w:r w:rsidRPr="00235A49">
              <w:rPr>
                <w:sz w:val="24"/>
                <w:szCs w:val="24"/>
              </w:rPr>
              <w:t xml:space="preserve">3 gg. a scelta nel periodo </w:t>
            </w:r>
          </w:p>
          <w:p w14:paraId="44F99D79" w14:textId="15200809" w:rsidR="00780E0C" w:rsidRPr="00235A49" w:rsidRDefault="00110780" w:rsidP="00110780">
            <w:pPr>
              <w:pStyle w:val="TableParagraph"/>
              <w:spacing w:line="248" w:lineRule="exact"/>
              <w:ind w:left="719"/>
              <w:rPr>
                <w:sz w:val="24"/>
                <w:szCs w:val="24"/>
              </w:rPr>
            </w:pPr>
            <w:r w:rsidRPr="00235A49">
              <w:rPr>
                <w:sz w:val="24"/>
                <w:szCs w:val="24"/>
              </w:rPr>
              <w:t>4-27 maggio</w:t>
            </w:r>
          </w:p>
        </w:tc>
        <w:tc>
          <w:tcPr>
            <w:tcW w:w="2141" w:type="dxa"/>
          </w:tcPr>
          <w:p w14:paraId="037EDC64" w14:textId="77777777" w:rsidR="00780E0C" w:rsidRPr="00235A49" w:rsidRDefault="00780E0C" w:rsidP="00780E0C">
            <w:pPr>
              <w:pStyle w:val="TableParagraph"/>
              <w:spacing w:line="248" w:lineRule="exact"/>
              <w:ind w:left="433" w:right="445"/>
              <w:jc w:val="center"/>
              <w:rPr>
                <w:sz w:val="24"/>
                <w:szCs w:val="24"/>
              </w:rPr>
            </w:pPr>
            <w:r w:rsidRPr="00235A49">
              <w:rPr>
                <w:sz w:val="24"/>
                <w:szCs w:val="24"/>
              </w:rPr>
              <w:t>15.03.2021</w:t>
            </w:r>
          </w:p>
          <w:p w14:paraId="371B10B6" w14:textId="1A672EE6" w:rsidR="00780E0C" w:rsidRPr="00235A49" w:rsidRDefault="00780E0C" w:rsidP="00780E0C">
            <w:pPr>
              <w:pStyle w:val="TableParagraph"/>
              <w:spacing w:line="248" w:lineRule="exact"/>
              <w:ind w:left="433" w:right="445"/>
              <w:jc w:val="center"/>
              <w:rPr>
                <w:sz w:val="24"/>
                <w:szCs w:val="24"/>
              </w:rPr>
            </w:pPr>
          </w:p>
        </w:tc>
      </w:tr>
      <w:tr w:rsidR="00235A49" w:rsidRPr="00235A49" w14:paraId="5E7A87BB" w14:textId="77777777">
        <w:trPr>
          <w:trHeight w:val="267"/>
        </w:trPr>
        <w:tc>
          <w:tcPr>
            <w:tcW w:w="1282" w:type="dxa"/>
          </w:tcPr>
          <w:p w14:paraId="5AAF32ED" w14:textId="01A3F239" w:rsidR="00235A49" w:rsidRPr="00235A49" w:rsidRDefault="00110780" w:rsidP="00235A49">
            <w:pPr>
              <w:pStyle w:val="TableParagraph"/>
              <w:spacing w:line="248" w:lineRule="exact"/>
              <w:ind w:left="39" w:righ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CRF</w:t>
            </w:r>
          </w:p>
        </w:tc>
        <w:tc>
          <w:tcPr>
            <w:tcW w:w="3917" w:type="dxa"/>
          </w:tcPr>
          <w:p w14:paraId="0E4183AB" w14:textId="10271D50" w:rsidR="00235A49" w:rsidRPr="00235A49" w:rsidRDefault="00110780" w:rsidP="00235A49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Campionato Regionale Femminile</w:t>
            </w:r>
          </w:p>
        </w:tc>
        <w:tc>
          <w:tcPr>
            <w:tcW w:w="2520" w:type="dxa"/>
          </w:tcPr>
          <w:p w14:paraId="08E1030F" w14:textId="77777777" w:rsidR="00110780" w:rsidRPr="00235A49" w:rsidRDefault="00110780" w:rsidP="00110780">
            <w:pPr>
              <w:pStyle w:val="TableParagraph"/>
              <w:spacing w:line="232" w:lineRule="auto"/>
              <w:ind w:left="719" w:right="159"/>
              <w:rPr>
                <w:sz w:val="24"/>
                <w:szCs w:val="24"/>
              </w:rPr>
            </w:pPr>
            <w:r w:rsidRPr="00235A49">
              <w:rPr>
                <w:sz w:val="24"/>
                <w:szCs w:val="24"/>
              </w:rPr>
              <w:t xml:space="preserve">3 gg. a scelta nel periodo </w:t>
            </w:r>
          </w:p>
          <w:p w14:paraId="0264FB3C" w14:textId="3B3F1C5C" w:rsidR="00235A49" w:rsidRPr="00235A49" w:rsidRDefault="00110780" w:rsidP="00110780">
            <w:pPr>
              <w:pStyle w:val="TableParagraph"/>
              <w:spacing w:line="248" w:lineRule="exact"/>
              <w:ind w:left="719"/>
              <w:rPr>
                <w:sz w:val="24"/>
                <w:szCs w:val="24"/>
              </w:rPr>
            </w:pPr>
            <w:r w:rsidRPr="00235A49">
              <w:rPr>
                <w:sz w:val="24"/>
                <w:szCs w:val="24"/>
              </w:rPr>
              <w:t>4-27 maggio</w:t>
            </w:r>
          </w:p>
        </w:tc>
        <w:tc>
          <w:tcPr>
            <w:tcW w:w="2141" w:type="dxa"/>
          </w:tcPr>
          <w:p w14:paraId="7706E48A" w14:textId="0E078CF0" w:rsidR="00235A49" w:rsidRPr="00235A49" w:rsidRDefault="00235A49" w:rsidP="00235A49">
            <w:pPr>
              <w:pStyle w:val="TableParagraph"/>
              <w:spacing w:line="248" w:lineRule="exact"/>
              <w:ind w:left="433" w:right="445"/>
              <w:jc w:val="center"/>
              <w:rPr>
                <w:sz w:val="24"/>
                <w:szCs w:val="24"/>
              </w:rPr>
            </w:pPr>
            <w:r w:rsidRPr="00235A49">
              <w:rPr>
                <w:sz w:val="24"/>
                <w:szCs w:val="24"/>
              </w:rPr>
              <w:t>15.03.2021</w:t>
            </w:r>
          </w:p>
        </w:tc>
      </w:tr>
    </w:tbl>
    <w:p w14:paraId="6485ED13" w14:textId="77777777" w:rsidR="00235A49" w:rsidRDefault="00235A49" w:rsidP="00B00B04">
      <w:pPr>
        <w:pStyle w:val="Corpotesto"/>
        <w:spacing w:before="92"/>
      </w:pPr>
    </w:p>
    <w:p w14:paraId="004A8884" w14:textId="77777777" w:rsidR="00B00B04" w:rsidRDefault="00B00B04" w:rsidP="00B00B04">
      <w:pPr>
        <w:pStyle w:val="Corpotesto"/>
        <w:spacing w:before="92"/>
      </w:pPr>
    </w:p>
    <w:p w14:paraId="3AB32836" w14:textId="481C49DD" w:rsidR="00943B2C" w:rsidRDefault="000C4DD4" w:rsidP="00B00B04">
      <w:pPr>
        <w:pStyle w:val="Corpotesto"/>
        <w:spacing w:before="92"/>
      </w:pPr>
      <w:r>
        <w:t>L’organizzatore potrà contare sulle seguenti entrate:</w:t>
      </w:r>
    </w:p>
    <w:p w14:paraId="061A73C4" w14:textId="2DDEEFE5" w:rsidR="00943B2C" w:rsidRDefault="000C4DD4">
      <w:pPr>
        <w:pStyle w:val="Paragrafoelenco"/>
        <w:numPr>
          <w:ilvl w:val="0"/>
          <w:numId w:val="3"/>
        </w:numPr>
        <w:tabs>
          <w:tab w:val="left" w:pos="880"/>
        </w:tabs>
        <w:spacing w:before="37" w:line="272" w:lineRule="exact"/>
        <w:rPr>
          <w:sz w:val="24"/>
        </w:rPr>
      </w:pPr>
      <w:r>
        <w:rPr>
          <w:sz w:val="24"/>
        </w:rPr>
        <w:t>Quote di</w:t>
      </w:r>
      <w:r>
        <w:rPr>
          <w:spacing w:val="-1"/>
          <w:sz w:val="24"/>
        </w:rPr>
        <w:t xml:space="preserve"> </w:t>
      </w:r>
      <w:r>
        <w:rPr>
          <w:sz w:val="24"/>
        </w:rPr>
        <w:t>iscrizione</w:t>
      </w:r>
    </w:p>
    <w:p w14:paraId="053797CE" w14:textId="77777777" w:rsidR="00B00B04" w:rsidRPr="00B00B04" w:rsidRDefault="000C4DD4" w:rsidP="00B00B04">
      <w:pPr>
        <w:pStyle w:val="Paragrafoelenco"/>
        <w:numPr>
          <w:ilvl w:val="0"/>
          <w:numId w:val="3"/>
        </w:numPr>
        <w:tabs>
          <w:tab w:val="left" w:pos="880"/>
        </w:tabs>
        <w:spacing w:before="37" w:line="272" w:lineRule="exact"/>
        <w:rPr>
          <w:sz w:val="24"/>
          <w:szCs w:val="24"/>
        </w:rPr>
      </w:pPr>
      <w:r w:rsidRPr="00B00B04">
        <w:rPr>
          <w:sz w:val="24"/>
          <w:szCs w:val="24"/>
        </w:rPr>
        <w:t xml:space="preserve">Contributo </w:t>
      </w:r>
      <w:r w:rsidRPr="00B00B04">
        <w:rPr>
          <w:spacing w:val="-3"/>
          <w:sz w:val="24"/>
          <w:szCs w:val="24"/>
        </w:rPr>
        <w:t>CR</w:t>
      </w:r>
      <w:r w:rsidR="00780E0C" w:rsidRPr="00B00B04">
        <w:rPr>
          <w:spacing w:val="-3"/>
          <w:sz w:val="24"/>
          <w:szCs w:val="24"/>
        </w:rPr>
        <w:t>P</w:t>
      </w:r>
      <w:r w:rsidRPr="00B00B04">
        <w:rPr>
          <w:spacing w:val="-3"/>
          <w:sz w:val="24"/>
          <w:szCs w:val="24"/>
        </w:rPr>
        <w:t xml:space="preserve"> </w:t>
      </w:r>
      <w:r w:rsidRPr="00B00B04">
        <w:rPr>
          <w:sz w:val="24"/>
          <w:szCs w:val="24"/>
        </w:rPr>
        <w:t>(v.</w:t>
      </w:r>
      <w:r w:rsidRPr="00B00B04">
        <w:rPr>
          <w:spacing w:val="5"/>
          <w:sz w:val="24"/>
          <w:szCs w:val="24"/>
        </w:rPr>
        <w:t xml:space="preserve"> </w:t>
      </w:r>
      <w:r w:rsidRPr="00B00B04">
        <w:rPr>
          <w:sz w:val="24"/>
          <w:szCs w:val="24"/>
        </w:rPr>
        <w:t>sotto</w:t>
      </w:r>
      <w:r w:rsidR="00780E0C" w:rsidRPr="00B00B04">
        <w:rPr>
          <w:sz w:val="24"/>
          <w:szCs w:val="24"/>
        </w:rPr>
        <w:t>)</w:t>
      </w:r>
      <w:r w:rsidR="00B00B04" w:rsidRPr="00B00B04">
        <w:rPr>
          <w:sz w:val="24"/>
          <w:szCs w:val="24"/>
        </w:rPr>
        <w:t xml:space="preserve"> </w:t>
      </w:r>
    </w:p>
    <w:p w14:paraId="3D38248C" w14:textId="77777777" w:rsidR="00B00B04" w:rsidRDefault="00B00B04" w:rsidP="00B00B04">
      <w:pPr>
        <w:pStyle w:val="Corpotesto"/>
        <w:spacing w:before="64"/>
      </w:pPr>
    </w:p>
    <w:p w14:paraId="517DEFFE" w14:textId="40C769F1" w:rsidR="00B00B04" w:rsidRDefault="00B00B04" w:rsidP="00B00B04">
      <w:pPr>
        <w:pStyle w:val="Corpotesto"/>
        <w:spacing w:before="64"/>
      </w:pPr>
      <w:r>
        <w:t>All’organizzatore competono le seguenti spese:</w:t>
      </w:r>
    </w:p>
    <w:p w14:paraId="676CC0DB" w14:textId="77777777" w:rsidR="00B00B04" w:rsidRDefault="00B00B04" w:rsidP="00B00B04">
      <w:pPr>
        <w:pStyle w:val="Paragrafoelenco"/>
        <w:numPr>
          <w:ilvl w:val="0"/>
          <w:numId w:val="2"/>
        </w:numPr>
        <w:tabs>
          <w:tab w:val="left" w:pos="1039"/>
        </w:tabs>
        <w:spacing w:before="36" w:line="272" w:lineRule="exact"/>
        <w:ind w:hanging="347"/>
        <w:rPr>
          <w:sz w:val="24"/>
        </w:rPr>
      </w:pPr>
      <w:r>
        <w:rPr>
          <w:sz w:val="24"/>
        </w:rPr>
        <w:t>Premi</w:t>
      </w:r>
    </w:p>
    <w:p w14:paraId="522F8CBD" w14:textId="77777777" w:rsidR="00B00B04" w:rsidRDefault="00B00B04" w:rsidP="00B00B04">
      <w:pPr>
        <w:pStyle w:val="Paragrafoelenco"/>
        <w:numPr>
          <w:ilvl w:val="0"/>
          <w:numId w:val="2"/>
        </w:numPr>
        <w:tabs>
          <w:tab w:val="left" w:pos="1039"/>
        </w:tabs>
        <w:spacing w:line="272" w:lineRule="exact"/>
        <w:ind w:hanging="347"/>
        <w:rPr>
          <w:sz w:val="24"/>
        </w:rPr>
      </w:pPr>
      <w:r>
        <w:rPr>
          <w:sz w:val="24"/>
        </w:rPr>
        <w:t>Pagamento arbitri</w:t>
      </w:r>
    </w:p>
    <w:p w14:paraId="56ACDB0C" w14:textId="0CF7D3B6" w:rsidR="00943B2C" w:rsidRPr="00B00B04" w:rsidRDefault="00B00B04" w:rsidP="00B00B04">
      <w:pPr>
        <w:pStyle w:val="Paragrafoelenco"/>
        <w:numPr>
          <w:ilvl w:val="0"/>
          <w:numId w:val="2"/>
        </w:numPr>
        <w:tabs>
          <w:tab w:val="left" w:pos="1048"/>
        </w:tabs>
        <w:spacing w:before="3" w:line="242" w:lineRule="auto"/>
        <w:ind w:left="697" w:right="554" w:hanging="5"/>
        <w:rPr>
          <w:sz w:val="24"/>
        </w:rPr>
        <w:sectPr w:rsidR="00943B2C" w:rsidRPr="00B00B04">
          <w:type w:val="continuous"/>
          <w:pgSz w:w="11900" w:h="16840"/>
          <w:pgMar w:top="1600" w:right="780" w:bottom="280" w:left="920" w:header="720" w:footer="720" w:gutter="0"/>
          <w:cols w:space="720"/>
        </w:sectPr>
      </w:pPr>
      <w:r>
        <w:rPr>
          <w:sz w:val="24"/>
        </w:rPr>
        <w:t xml:space="preserve">Tassa di omologazione alla FSI </w:t>
      </w:r>
      <w:r>
        <w:rPr>
          <w:sz w:val="24"/>
          <w:u w:val="single"/>
        </w:rPr>
        <w:t>(copia della ricevuta dovrà essere spedita, va e- mail al CRP entro 7 giorni dal termine della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manifestazione</w:t>
      </w:r>
    </w:p>
    <w:p w14:paraId="2352B73F" w14:textId="77777777" w:rsidR="00780E0C" w:rsidRDefault="00780E0C" w:rsidP="00B00B04">
      <w:pPr>
        <w:pStyle w:val="Corpotesto"/>
        <w:tabs>
          <w:tab w:val="left" w:leader="dot" w:pos="2190"/>
        </w:tabs>
        <w:ind w:left="217"/>
        <w:jc w:val="both"/>
      </w:pPr>
    </w:p>
    <w:p w14:paraId="1C2B4FD2" w14:textId="3A83AE65" w:rsidR="00110780" w:rsidRDefault="00110780" w:rsidP="00110780">
      <w:pPr>
        <w:pStyle w:val="Corpotesto"/>
        <w:tabs>
          <w:tab w:val="left" w:leader="dot" w:pos="2190"/>
        </w:tabs>
        <w:ind w:left="217"/>
        <w:jc w:val="both"/>
      </w:pPr>
      <w:r>
        <w:t>Le manifestazioni potranno svolgersi in diverse serie, o potrebbero essere accorpate, a seconda del numero dei giocatori e assegneranno il titolo di Campione Regionale Assoluto</w:t>
      </w:r>
      <w:r w:rsidR="00C7563A">
        <w:t xml:space="preserve"> ed i </w:t>
      </w:r>
      <w:r>
        <w:t>trofe</w:t>
      </w:r>
      <w:r w:rsidR="00C7563A">
        <w:t>i</w:t>
      </w:r>
      <w:r>
        <w:t xml:space="preserve"> Seniores </w:t>
      </w:r>
      <w:r w:rsidR="00C7563A">
        <w:t>(</w:t>
      </w:r>
      <w:r>
        <w:t>Over 50 e Over 65</w:t>
      </w:r>
      <w:r w:rsidR="00C7563A">
        <w:t>)</w:t>
      </w:r>
      <w:r>
        <w:t xml:space="preserve"> e Femminile.</w:t>
      </w:r>
    </w:p>
    <w:p w14:paraId="3DEBF9D5" w14:textId="20DC282A" w:rsidR="00110780" w:rsidRDefault="00110780" w:rsidP="00110780">
      <w:pPr>
        <w:pStyle w:val="Corpotesto"/>
        <w:tabs>
          <w:tab w:val="left" w:leader="dot" w:pos="2190"/>
        </w:tabs>
        <w:ind w:left="217"/>
        <w:jc w:val="both"/>
      </w:pPr>
    </w:p>
    <w:p w14:paraId="70818F97" w14:textId="77777777" w:rsidR="00110780" w:rsidRDefault="00110780" w:rsidP="00110780">
      <w:pPr>
        <w:pStyle w:val="Corpotesto"/>
        <w:tabs>
          <w:tab w:val="left" w:leader="dot" w:pos="2190"/>
        </w:tabs>
        <w:ind w:left="217"/>
        <w:jc w:val="both"/>
      </w:pPr>
      <w:r>
        <w:t xml:space="preserve">Il Comitato regionale riconoscerà al Circolo che otterrà l’aggiudicazione </w:t>
      </w:r>
      <w:r w:rsidR="00780E0C">
        <w:t xml:space="preserve">€ </w:t>
      </w:r>
      <w:r w:rsidR="00235A49">
        <w:t>5</w:t>
      </w:r>
      <w:r w:rsidR="00780E0C">
        <w:t>00,00</w:t>
      </w:r>
      <w:r>
        <w:t>.</w:t>
      </w:r>
    </w:p>
    <w:p w14:paraId="274F6931" w14:textId="39ED5B44" w:rsidR="00110780" w:rsidRDefault="00110780" w:rsidP="00110780">
      <w:pPr>
        <w:pStyle w:val="Corpotesto"/>
        <w:tabs>
          <w:tab w:val="left" w:leader="dot" w:pos="2190"/>
        </w:tabs>
        <w:ind w:left="217"/>
        <w:jc w:val="both"/>
      </w:pPr>
      <w:r>
        <w:t>Se il Campione Regionale deciderà di partecipare alla Semifinale CIA, gli verrà riconosciuto un contributo di € 400. Tale eventualità va espressamente prevista dal bando.</w:t>
      </w:r>
    </w:p>
    <w:p w14:paraId="61D317F8" w14:textId="77777777" w:rsidR="00110780" w:rsidRDefault="00110780" w:rsidP="00110780">
      <w:pPr>
        <w:pStyle w:val="Corpotesto"/>
        <w:tabs>
          <w:tab w:val="left" w:leader="dot" w:pos="2190"/>
        </w:tabs>
        <w:ind w:left="217"/>
        <w:jc w:val="both"/>
      </w:pPr>
    </w:p>
    <w:p w14:paraId="113CC88F" w14:textId="7925D63F" w:rsidR="00780E0C" w:rsidRDefault="00110780" w:rsidP="00110780">
      <w:pPr>
        <w:pStyle w:val="Corpotesto"/>
        <w:tabs>
          <w:tab w:val="left" w:leader="dot" w:pos="2190"/>
        </w:tabs>
        <w:ind w:left="217"/>
        <w:jc w:val="both"/>
      </w:pPr>
      <w:r>
        <w:t>La quota I</w:t>
      </w:r>
      <w:r w:rsidR="00780E0C">
        <w:t xml:space="preserve">scrizione </w:t>
      </w:r>
      <w:r>
        <w:t xml:space="preserve">è </w:t>
      </w:r>
      <w:r w:rsidR="00780E0C">
        <w:t>a discrezione organizzatore</w:t>
      </w:r>
      <w:r>
        <w:t>, a fronte delle spese a suo carico per</w:t>
      </w:r>
      <w:r w:rsidR="00780E0C">
        <w:t xml:space="preserve">: </w:t>
      </w:r>
      <w:r>
        <w:t>p</w:t>
      </w:r>
      <w:r w:rsidR="00780E0C">
        <w:t xml:space="preserve">remi, </w:t>
      </w:r>
      <w:r>
        <w:t>a</w:t>
      </w:r>
      <w:r w:rsidR="00780E0C">
        <w:t xml:space="preserve">rbitri, </w:t>
      </w:r>
      <w:r>
        <w:t>o</w:t>
      </w:r>
      <w:r w:rsidR="00780E0C">
        <w:t>mologazione torneo</w:t>
      </w:r>
      <w:r>
        <w:t>.</w:t>
      </w:r>
    </w:p>
    <w:p w14:paraId="2E311F68" w14:textId="77777777" w:rsidR="00943B2C" w:rsidRDefault="00943B2C" w:rsidP="00B00B04">
      <w:pPr>
        <w:pStyle w:val="Corpotesto"/>
        <w:jc w:val="both"/>
        <w:rPr>
          <w:sz w:val="25"/>
        </w:rPr>
      </w:pPr>
    </w:p>
    <w:p w14:paraId="2D8EA4C3" w14:textId="4B4D159F" w:rsidR="00943B2C" w:rsidRDefault="000C4DD4" w:rsidP="00B00B04">
      <w:pPr>
        <w:pStyle w:val="Corpotesto"/>
        <w:spacing w:line="259" w:lineRule="auto"/>
        <w:ind w:left="217" w:right="691"/>
        <w:jc w:val="both"/>
      </w:pPr>
      <w:r>
        <w:t>I contributi saranno versati dal CR</w:t>
      </w:r>
      <w:r w:rsidR="00780E0C">
        <w:t>P</w:t>
      </w:r>
      <w:r>
        <w:t>, tramite bonifico bancario intestato alla società o, in</w:t>
      </w:r>
      <w:r w:rsidR="00B00B04">
        <w:t xml:space="preserve"> </w:t>
      </w:r>
      <w:r>
        <w:t>mancanza, al presidente.</w:t>
      </w:r>
    </w:p>
    <w:p w14:paraId="5453875C" w14:textId="77777777" w:rsidR="00943B2C" w:rsidRDefault="00943B2C" w:rsidP="00B00B04">
      <w:pPr>
        <w:pStyle w:val="Corpotesto"/>
        <w:spacing w:before="3"/>
        <w:jc w:val="both"/>
        <w:rPr>
          <w:sz w:val="26"/>
        </w:rPr>
      </w:pPr>
    </w:p>
    <w:p w14:paraId="237CA8F1" w14:textId="77777777" w:rsidR="00943B2C" w:rsidRDefault="000C4DD4" w:rsidP="00B00B04">
      <w:pPr>
        <w:pStyle w:val="Corpotesto"/>
        <w:ind w:left="217"/>
        <w:jc w:val="both"/>
      </w:pPr>
      <w:r>
        <w:t>Le candidature devono essere compilate sul modulo allegato alla presente.</w:t>
      </w:r>
    </w:p>
    <w:p w14:paraId="0069FB33" w14:textId="77777777" w:rsidR="00943B2C" w:rsidRDefault="000C4DD4" w:rsidP="00B00B04">
      <w:pPr>
        <w:pStyle w:val="Corpotesto"/>
        <w:spacing w:before="144" w:line="237" w:lineRule="auto"/>
        <w:ind w:left="217" w:right="410"/>
        <w:jc w:val="both"/>
      </w:pPr>
      <w:r>
        <w:t>Nella candidatura possono essere indicate altre informazioni rispetto a quanto richiesto, in particolare:</w:t>
      </w:r>
    </w:p>
    <w:p w14:paraId="7CD6783D" w14:textId="77777777" w:rsidR="00943B2C" w:rsidRDefault="00943B2C" w:rsidP="00B00B04">
      <w:pPr>
        <w:pStyle w:val="Corpotesto"/>
        <w:spacing w:before="1"/>
        <w:jc w:val="both"/>
      </w:pPr>
    </w:p>
    <w:p w14:paraId="4ACFBC83" w14:textId="40F79C4E" w:rsidR="00943B2C" w:rsidRDefault="00235A49" w:rsidP="00B00B04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ind w:hanging="361"/>
        <w:jc w:val="both"/>
        <w:rPr>
          <w:sz w:val="24"/>
        </w:rPr>
      </w:pPr>
      <w:r>
        <w:rPr>
          <w:sz w:val="24"/>
        </w:rPr>
        <w:t>Percorso</w:t>
      </w:r>
      <w:r w:rsidR="000C4DD4">
        <w:rPr>
          <w:sz w:val="24"/>
        </w:rPr>
        <w:t xml:space="preserve"> </w:t>
      </w:r>
      <w:r>
        <w:rPr>
          <w:sz w:val="24"/>
        </w:rPr>
        <w:t xml:space="preserve">verso </w:t>
      </w:r>
      <w:r w:rsidR="000C4DD4">
        <w:rPr>
          <w:sz w:val="24"/>
        </w:rPr>
        <w:t>la sede di gioco (via mezzi pubblici e</w:t>
      </w:r>
      <w:r w:rsidR="000C4DD4">
        <w:rPr>
          <w:spacing w:val="8"/>
          <w:sz w:val="24"/>
        </w:rPr>
        <w:t xml:space="preserve"> </w:t>
      </w:r>
      <w:r w:rsidR="000C4DD4">
        <w:rPr>
          <w:sz w:val="24"/>
        </w:rPr>
        <w:t>auto)</w:t>
      </w:r>
    </w:p>
    <w:p w14:paraId="1E7FDBA9" w14:textId="77777777" w:rsidR="00943B2C" w:rsidRDefault="00943B2C" w:rsidP="00B00B04">
      <w:pPr>
        <w:pStyle w:val="Corpotesto"/>
        <w:jc w:val="both"/>
      </w:pPr>
    </w:p>
    <w:p w14:paraId="2A1AB5B7" w14:textId="04D4A17C" w:rsidR="00943B2C" w:rsidRDefault="00235A49" w:rsidP="00B00B04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ind w:hanging="361"/>
        <w:jc w:val="both"/>
        <w:rPr>
          <w:sz w:val="24"/>
        </w:rPr>
      </w:pPr>
      <w:r>
        <w:rPr>
          <w:sz w:val="24"/>
        </w:rPr>
        <w:t xml:space="preserve">Sala </w:t>
      </w:r>
      <w:r w:rsidR="000C4DD4">
        <w:rPr>
          <w:sz w:val="24"/>
        </w:rPr>
        <w:t xml:space="preserve">di gioco accessibile </w:t>
      </w:r>
      <w:r>
        <w:rPr>
          <w:sz w:val="24"/>
        </w:rPr>
        <w:t xml:space="preserve">o meno </w:t>
      </w:r>
      <w:r w:rsidR="000C4DD4">
        <w:rPr>
          <w:sz w:val="24"/>
        </w:rPr>
        <w:t>ai diversamente</w:t>
      </w:r>
      <w:r w:rsidR="000C4DD4">
        <w:rPr>
          <w:spacing w:val="6"/>
          <w:sz w:val="24"/>
        </w:rPr>
        <w:t xml:space="preserve"> </w:t>
      </w:r>
      <w:r w:rsidR="000C4DD4">
        <w:rPr>
          <w:sz w:val="24"/>
        </w:rPr>
        <w:t>abili</w:t>
      </w:r>
    </w:p>
    <w:p w14:paraId="5DBA06B8" w14:textId="77777777" w:rsidR="00943B2C" w:rsidRDefault="00943B2C" w:rsidP="00B00B04">
      <w:pPr>
        <w:pStyle w:val="Corpotesto"/>
        <w:jc w:val="both"/>
      </w:pPr>
    </w:p>
    <w:p w14:paraId="44A0A77F" w14:textId="3C45B98A" w:rsidR="00943B2C" w:rsidRDefault="00780E0C" w:rsidP="00B00B04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ind w:hanging="361"/>
        <w:jc w:val="both"/>
        <w:rPr>
          <w:sz w:val="24"/>
        </w:rPr>
      </w:pPr>
      <w:r>
        <w:rPr>
          <w:sz w:val="24"/>
        </w:rPr>
        <w:t>E</w:t>
      </w:r>
      <w:r w:rsidR="000C4DD4">
        <w:rPr>
          <w:sz w:val="24"/>
        </w:rPr>
        <w:t>ventuale copertura</w:t>
      </w:r>
      <w:r w:rsidR="000C4DD4">
        <w:rPr>
          <w:spacing w:val="1"/>
          <w:sz w:val="24"/>
        </w:rPr>
        <w:t xml:space="preserve"> </w:t>
      </w:r>
      <w:r w:rsidR="000C4DD4">
        <w:rPr>
          <w:sz w:val="24"/>
        </w:rPr>
        <w:t>mediatica</w:t>
      </w:r>
    </w:p>
    <w:p w14:paraId="62468721" w14:textId="77777777" w:rsidR="00943B2C" w:rsidRDefault="00943B2C" w:rsidP="00B00B04">
      <w:pPr>
        <w:pStyle w:val="Corpotesto"/>
        <w:jc w:val="both"/>
      </w:pPr>
    </w:p>
    <w:p w14:paraId="46BAEE94" w14:textId="018F833D" w:rsidR="00943B2C" w:rsidRDefault="00780E0C" w:rsidP="00B00B04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ind w:hanging="361"/>
        <w:jc w:val="both"/>
        <w:rPr>
          <w:sz w:val="24"/>
        </w:rPr>
      </w:pPr>
      <w:r>
        <w:rPr>
          <w:sz w:val="24"/>
        </w:rPr>
        <w:t>E</w:t>
      </w:r>
      <w:r w:rsidR="000C4DD4">
        <w:rPr>
          <w:sz w:val="24"/>
        </w:rPr>
        <w:t>ventuale presenza di un medico durante lo svolgimento delle</w:t>
      </w:r>
      <w:r w:rsidR="000C4DD4">
        <w:rPr>
          <w:spacing w:val="-13"/>
          <w:sz w:val="24"/>
        </w:rPr>
        <w:t xml:space="preserve"> </w:t>
      </w:r>
      <w:r w:rsidR="000C4DD4">
        <w:rPr>
          <w:sz w:val="24"/>
        </w:rPr>
        <w:t>gare</w:t>
      </w:r>
    </w:p>
    <w:p w14:paraId="45E45E05" w14:textId="77777777" w:rsidR="00943B2C" w:rsidRDefault="00943B2C" w:rsidP="00B00B04">
      <w:pPr>
        <w:pStyle w:val="Corpotesto"/>
        <w:jc w:val="both"/>
      </w:pPr>
    </w:p>
    <w:p w14:paraId="64F7ADBF" w14:textId="7DA02C74" w:rsidR="00943B2C" w:rsidRDefault="000C4DD4" w:rsidP="00B00B04">
      <w:pPr>
        <w:pStyle w:val="Corpotesto"/>
        <w:ind w:left="217" w:right="293"/>
        <w:jc w:val="both"/>
      </w:pPr>
      <w:r>
        <w:t xml:space="preserve">Gli organizzatori possono proporre una diversa data di svolgimento dei tornei, </w:t>
      </w:r>
      <w:r>
        <w:rPr>
          <w:spacing w:val="-4"/>
        </w:rPr>
        <w:t xml:space="preserve">ma </w:t>
      </w:r>
      <w:r>
        <w:t xml:space="preserve">solo dopo avere avuto l’autorizzazione da parte del responsabile del calendario regionale </w:t>
      </w:r>
      <w:r>
        <w:rPr>
          <w:color w:val="001F5F"/>
        </w:rPr>
        <w:t>(calendario@</w:t>
      </w:r>
      <w:r w:rsidR="00235A49">
        <w:rPr>
          <w:color w:val="001F5F"/>
        </w:rPr>
        <w:t>piemontescacchi.org</w:t>
      </w:r>
      <w:r>
        <w:t>)</w:t>
      </w:r>
    </w:p>
    <w:p w14:paraId="1FF8596C" w14:textId="77777777" w:rsidR="00943B2C" w:rsidRDefault="00943B2C" w:rsidP="00B00B04">
      <w:pPr>
        <w:pStyle w:val="Corpotesto"/>
        <w:spacing w:before="10"/>
        <w:jc w:val="both"/>
        <w:rPr>
          <w:sz w:val="27"/>
        </w:rPr>
      </w:pPr>
    </w:p>
    <w:p w14:paraId="158B4DAB" w14:textId="77777777" w:rsidR="00943B2C" w:rsidRDefault="000C4DD4" w:rsidP="00B00B04">
      <w:pPr>
        <w:pStyle w:val="Corpotesto"/>
        <w:spacing w:line="288" w:lineRule="auto"/>
        <w:ind w:left="217" w:right="298"/>
        <w:jc w:val="both"/>
      </w:pPr>
      <w:r>
        <w:t>Il Comitato Regionale si riserva – a suo insindacabile giudizio – il diritto di indire un nuovo bando nel caso che nessuna delle proposte pervenute sia meritevole di accoglimento, previa valutazione di ogni profilo di adeguatezza e convenienza delle proposte stesse.</w:t>
      </w:r>
    </w:p>
    <w:p w14:paraId="1C2F4CE6" w14:textId="77777777" w:rsidR="00943B2C" w:rsidRDefault="00943B2C" w:rsidP="00B00B04">
      <w:pPr>
        <w:spacing w:line="288" w:lineRule="auto"/>
        <w:jc w:val="both"/>
        <w:sectPr w:rsidR="00943B2C">
          <w:pgSz w:w="11900" w:h="16840"/>
          <w:pgMar w:top="1320" w:right="780" w:bottom="280" w:left="920" w:header="720" w:footer="720" w:gutter="0"/>
          <w:cols w:space="720"/>
        </w:sectPr>
      </w:pPr>
    </w:p>
    <w:p w14:paraId="5DA5DABC" w14:textId="35274A3F" w:rsidR="00943B2C" w:rsidRDefault="000C4DD4">
      <w:pPr>
        <w:spacing w:before="6" w:line="242" w:lineRule="auto"/>
        <w:ind w:left="2444" w:right="2513" w:firstLine="336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lastRenderedPageBreak/>
        <w:t xml:space="preserve">FSI – Comitato Regionale </w:t>
      </w:r>
      <w:r w:rsidR="00235A49">
        <w:rPr>
          <w:rFonts w:ascii="Calibri" w:hAnsi="Calibri"/>
          <w:sz w:val="32"/>
        </w:rPr>
        <w:t>Piemonte</w:t>
      </w:r>
      <w:r>
        <w:rPr>
          <w:rFonts w:ascii="Calibri" w:hAnsi="Calibri"/>
          <w:sz w:val="32"/>
        </w:rPr>
        <w:t xml:space="preserve"> CANDIDATURA </w:t>
      </w:r>
      <w:r w:rsidR="00235A49">
        <w:rPr>
          <w:rFonts w:ascii="Calibri" w:hAnsi="Calibri"/>
          <w:sz w:val="32"/>
        </w:rPr>
        <w:t>CAMPIONATI REGIONALI</w:t>
      </w:r>
    </w:p>
    <w:p w14:paraId="3EC54D91" w14:textId="77777777" w:rsidR="00943B2C" w:rsidRDefault="00943B2C">
      <w:pPr>
        <w:pStyle w:val="Corpotesto"/>
        <w:spacing w:before="9"/>
        <w:rPr>
          <w:rFonts w:ascii="Calibri"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262"/>
      </w:tblGrid>
      <w:tr w:rsidR="00943B2C" w14:paraId="3BFD4647" w14:textId="77777777">
        <w:trPr>
          <w:trHeight w:val="585"/>
        </w:trPr>
        <w:tc>
          <w:tcPr>
            <w:tcW w:w="2520" w:type="dxa"/>
          </w:tcPr>
          <w:p w14:paraId="323D8367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EVENTO</w:t>
            </w:r>
          </w:p>
        </w:tc>
        <w:tc>
          <w:tcPr>
            <w:tcW w:w="7262" w:type="dxa"/>
          </w:tcPr>
          <w:p w14:paraId="7CE6C415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769C73C4" w14:textId="77777777">
        <w:trPr>
          <w:trHeight w:val="585"/>
        </w:trPr>
        <w:tc>
          <w:tcPr>
            <w:tcW w:w="2520" w:type="dxa"/>
          </w:tcPr>
          <w:p w14:paraId="7E7DD3F3" w14:textId="77777777" w:rsidR="00943B2C" w:rsidRDefault="000C4DD4">
            <w:pPr>
              <w:pStyle w:val="TableParagraph"/>
              <w:spacing w:before="1" w:line="290" w:lineRule="atLeas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DOMANDA PRESENTATA DA</w:t>
            </w:r>
          </w:p>
        </w:tc>
        <w:tc>
          <w:tcPr>
            <w:tcW w:w="7262" w:type="dxa"/>
          </w:tcPr>
          <w:p w14:paraId="3C392064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6379DBC4" w14:textId="77777777">
        <w:trPr>
          <w:trHeight w:val="583"/>
        </w:trPr>
        <w:tc>
          <w:tcPr>
            <w:tcW w:w="2520" w:type="dxa"/>
          </w:tcPr>
          <w:p w14:paraId="6B12256E" w14:textId="77777777" w:rsidR="00943B2C" w:rsidRDefault="000C4DD4">
            <w:pPr>
              <w:pStyle w:val="TableParagraph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E-MAIL</w:t>
            </w:r>
          </w:p>
        </w:tc>
        <w:tc>
          <w:tcPr>
            <w:tcW w:w="7262" w:type="dxa"/>
          </w:tcPr>
          <w:p w14:paraId="3232D749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376A7C72" w14:textId="77777777">
        <w:trPr>
          <w:trHeight w:val="585"/>
        </w:trPr>
        <w:tc>
          <w:tcPr>
            <w:tcW w:w="2520" w:type="dxa"/>
          </w:tcPr>
          <w:p w14:paraId="54F0DCA5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TELEFONO</w:t>
            </w:r>
          </w:p>
        </w:tc>
        <w:tc>
          <w:tcPr>
            <w:tcW w:w="7262" w:type="dxa"/>
          </w:tcPr>
          <w:p w14:paraId="374D9C1B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02E0EBCD" w14:textId="77777777">
        <w:trPr>
          <w:trHeight w:val="590"/>
        </w:trPr>
        <w:tc>
          <w:tcPr>
            <w:tcW w:w="2520" w:type="dxa"/>
          </w:tcPr>
          <w:p w14:paraId="0B34E394" w14:textId="77777777" w:rsidR="00943B2C" w:rsidRDefault="000C4DD4">
            <w:pPr>
              <w:pStyle w:val="TableParagraph"/>
              <w:spacing w:before="1"/>
              <w:ind w:left="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SOCIETA’</w:t>
            </w:r>
          </w:p>
          <w:p w14:paraId="070B6728" w14:textId="77777777" w:rsidR="00943B2C" w:rsidRDefault="000C4DD4">
            <w:pPr>
              <w:pStyle w:val="TableParagraph"/>
              <w:spacing w:before="5" w:line="271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ORGANIZZATRICE</w:t>
            </w:r>
          </w:p>
        </w:tc>
        <w:tc>
          <w:tcPr>
            <w:tcW w:w="7262" w:type="dxa"/>
          </w:tcPr>
          <w:p w14:paraId="5B811A75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374C47C7" w14:textId="77777777">
        <w:trPr>
          <w:trHeight w:val="585"/>
        </w:trPr>
        <w:tc>
          <w:tcPr>
            <w:tcW w:w="2520" w:type="dxa"/>
          </w:tcPr>
          <w:p w14:paraId="09C2BD2A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SITO INTERNET</w:t>
            </w:r>
          </w:p>
        </w:tc>
        <w:tc>
          <w:tcPr>
            <w:tcW w:w="7262" w:type="dxa"/>
          </w:tcPr>
          <w:p w14:paraId="0EDFB5C0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404836B6" w14:textId="77777777">
        <w:trPr>
          <w:trHeight w:val="585"/>
        </w:trPr>
        <w:tc>
          <w:tcPr>
            <w:tcW w:w="2520" w:type="dxa"/>
          </w:tcPr>
          <w:p w14:paraId="046A815D" w14:textId="77777777" w:rsidR="00943B2C" w:rsidRDefault="000C4DD4">
            <w:pPr>
              <w:pStyle w:val="TableParagraph"/>
              <w:spacing w:before="1"/>
              <w:ind w:left="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CITTA’ DI SVOLGIMENTO</w:t>
            </w:r>
          </w:p>
        </w:tc>
        <w:tc>
          <w:tcPr>
            <w:tcW w:w="7262" w:type="dxa"/>
          </w:tcPr>
          <w:p w14:paraId="04F18356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55BB7886" w14:textId="77777777">
        <w:trPr>
          <w:trHeight w:val="585"/>
        </w:trPr>
        <w:tc>
          <w:tcPr>
            <w:tcW w:w="2520" w:type="dxa"/>
          </w:tcPr>
          <w:p w14:paraId="2D67ADFF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LUOGO ESATTO</w:t>
            </w:r>
          </w:p>
        </w:tc>
        <w:tc>
          <w:tcPr>
            <w:tcW w:w="7262" w:type="dxa"/>
          </w:tcPr>
          <w:p w14:paraId="7D8AED38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2A5711C0" w14:textId="77777777">
        <w:trPr>
          <w:trHeight w:val="585"/>
        </w:trPr>
        <w:tc>
          <w:tcPr>
            <w:tcW w:w="2520" w:type="dxa"/>
          </w:tcPr>
          <w:p w14:paraId="140B9E33" w14:textId="77777777" w:rsidR="00943B2C" w:rsidRDefault="000C4DD4">
            <w:pPr>
              <w:pStyle w:val="TableParagraph"/>
              <w:spacing w:before="1" w:line="290" w:lineRule="atLeast"/>
              <w:ind w:left="9" w:right="29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NUMERO SCACCHIERE MASSIMO</w:t>
            </w:r>
          </w:p>
        </w:tc>
        <w:tc>
          <w:tcPr>
            <w:tcW w:w="7262" w:type="dxa"/>
          </w:tcPr>
          <w:p w14:paraId="1CC0C520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7471C091" w14:textId="77777777">
        <w:trPr>
          <w:trHeight w:val="564"/>
        </w:trPr>
        <w:tc>
          <w:tcPr>
            <w:tcW w:w="2520" w:type="dxa"/>
          </w:tcPr>
          <w:p w14:paraId="6950C445" w14:textId="77777777" w:rsidR="00943B2C" w:rsidRDefault="000C4DD4">
            <w:pPr>
              <w:pStyle w:val="TableParagraph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N. BAGNI</w:t>
            </w:r>
          </w:p>
        </w:tc>
        <w:tc>
          <w:tcPr>
            <w:tcW w:w="7262" w:type="dxa"/>
          </w:tcPr>
          <w:p w14:paraId="5A867CE2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34B61E0E" w14:textId="77777777">
        <w:trPr>
          <w:trHeight w:val="590"/>
        </w:trPr>
        <w:tc>
          <w:tcPr>
            <w:tcW w:w="2520" w:type="dxa"/>
          </w:tcPr>
          <w:p w14:paraId="4AF56C0B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QUOTA DI ISCRIZIONE</w:t>
            </w:r>
          </w:p>
        </w:tc>
        <w:tc>
          <w:tcPr>
            <w:tcW w:w="7262" w:type="dxa"/>
          </w:tcPr>
          <w:p w14:paraId="443EB517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36530B33" w14:textId="77777777">
        <w:trPr>
          <w:trHeight w:val="585"/>
        </w:trPr>
        <w:tc>
          <w:tcPr>
            <w:tcW w:w="2520" w:type="dxa"/>
          </w:tcPr>
          <w:p w14:paraId="49ABCBBD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N.TURNI</w:t>
            </w:r>
          </w:p>
        </w:tc>
        <w:tc>
          <w:tcPr>
            <w:tcW w:w="7262" w:type="dxa"/>
          </w:tcPr>
          <w:p w14:paraId="5EB3E488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1C89D4E2" w14:textId="77777777">
        <w:trPr>
          <w:trHeight w:val="566"/>
        </w:trPr>
        <w:tc>
          <w:tcPr>
            <w:tcW w:w="2520" w:type="dxa"/>
          </w:tcPr>
          <w:p w14:paraId="2AE17C8B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TEMPO DI RIFLESSIONE</w:t>
            </w:r>
          </w:p>
        </w:tc>
        <w:tc>
          <w:tcPr>
            <w:tcW w:w="7262" w:type="dxa"/>
          </w:tcPr>
          <w:p w14:paraId="2773B23F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1FAD2D0F" w14:textId="77777777">
        <w:trPr>
          <w:trHeight w:val="4981"/>
        </w:trPr>
        <w:tc>
          <w:tcPr>
            <w:tcW w:w="2520" w:type="dxa"/>
          </w:tcPr>
          <w:p w14:paraId="6EB8AC34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CALENDARIODI GIOCO</w:t>
            </w:r>
          </w:p>
        </w:tc>
        <w:tc>
          <w:tcPr>
            <w:tcW w:w="7262" w:type="dxa"/>
          </w:tcPr>
          <w:p w14:paraId="3DB33962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1A664BA" w14:textId="77777777" w:rsidR="00943B2C" w:rsidRDefault="00943B2C">
      <w:pPr>
        <w:rPr>
          <w:rFonts w:ascii="Times New Roman"/>
          <w:sz w:val="24"/>
        </w:rPr>
        <w:sectPr w:rsidR="00943B2C">
          <w:pgSz w:w="11900" w:h="16840"/>
          <w:pgMar w:top="1380" w:right="7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262"/>
      </w:tblGrid>
      <w:tr w:rsidR="00943B2C" w14:paraId="4DC09258" w14:textId="77777777">
        <w:trPr>
          <w:trHeight w:val="6153"/>
        </w:trPr>
        <w:tc>
          <w:tcPr>
            <w:tcW w:w="2520" w:type="dxa"/>
          </w:tcPr>
          <w:p w14:paraId="777309F6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PREMI</w:t>
            </w:r>
          </w:p>
        </w:tc>
        <w:tc>
          <w:tcPr>
            <w:tcW w:w="7262" w:type="dxa"/>
          </w:tcPr>
          <w:p w14:paraId="13520CC5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34B67597" w14:textId="77777777">
        <w:trPr>
          <w:trHeight w:val="3810"/>
        </w:trPr>
        <w:tc>
          <w:tcPr>
            <w:tcW w:w="2520" w:type="dxa"/>
          </w:tcPr>
          <w:p w14:paraId="6FBB1D52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ALTRO</w:t>
            </w:r>
          </w:p>
        </w:tc>
        <w:tc>
          <w:tcPr>
            <w:tcW w:w="7262" w:type="dxa"/>
          </w:tcPr>
          <w:p w14:paraId="7860CD72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6CA0057" w14:textId="77777777" w:rsidR="00943B2C" w:rsidRDefault="00943B2C">
      <w:pPr>
        <w:pStyle w:val="Corpotesto"/>
        <w:spacing w:before="9"/>
        <w:rPr>
          <w:rFonts w:ascii="Calibri"/>
          <w:sz w:val="16"/>
        </w:rPr>
      </w:pPr>
    </w:p>
    <w:p w14:paraId="12193ADB" w14:textId="77777777" w:rsidR="00943B2C" w:rsidRDefault="00943B2C">
      <w:pPr>
        <w:pStyle w:val="Corpotesto"/>
      </w:pPr>
    </w:p>
    <w:p w14:paraId="6CF3A2A5" w14:textId="77777777" w:rsidR="00943B2C" w:rsidRDefault="000C4DD4">
      <w:pPr>
        <w:pStyle w:val="Corpotesto"/>
        <w:ind w:left="217" w:right="290"/>
        <w:jc w:val="both"/>
      </w:pPr>
      <w:r>
        <w:t>Il sottoscritto si impegna a non fare pressioni sui singoli consiglieri a favore della sua candidatura e dichiara di accettare la scelta della sede da parte del Consiglio senza polemizzare.</w:t>
      </w:r>
    </w:p>
    <w:p w14:paraId="59B391E5" w14:textId="77777777" w:rsidR="00943B2C" w:rsidRDefault="00943B2C">
      <w:pPr>
        <w:pStyle w:val="Corpotesto"/>
        <w:rPr>
          <w:sz w:val="20"/>
        </w:rPr>
      </w:pPr>
    </w:p>
    <w:p w14:paraId="58F0E511" w14:textId="77777777" w:rsidR="00943B2C" w:rsidRDefault="000C4DD4">
      <w:pPr>
        <w:pStyle w:val="Corpotesto"/>
        <w:spacing w:before="52"/>
        <w:ind w:right="2367"/>
        <w:jc w:val="right"/>
        <w:rPr>
          <w:rFonts w:ascii="Calibri"/>
        </w:rPr>
      </w:pPr>
      <w:r>
        <w:rPr>
          <w:rFonts w:ascii="Calibri"/>
        </w:rPr>
        <w:t>FIRMA</w:t>
      </w:r>
    </w:p>
    <w:p w14:paraId="2C90A614" w14:textId="77777777" w:rsidR="00943B2C" w:rsidRDefault="00943B2C">
      <w:pPr>
        <w:pStyle w:val="Corpotesto"/>
        <w:rPr>
          <w:rFonts w:ascii="Calibri"/>
          <w:sz w:val="20"/>
        </w:rPr>
      </w:pPr>
    </w:p>
    <w:p w14:paraId="44400C21" w14:textId="77777777" w:rsidR="00943B2C" w:rsidRDefault="00943B2C">
      <w:pPr>
        <w:pStyle w:val="Corpotesto"/>
        <w:spacing w:before="7"/>
        <w:rPr>
          <w:rFonts w:ascii="Calibri"/>
          <w:sz w:val="15"/>
        </w:rPr>
      </w:pPr>
    </w:p>
    <w:p w14:paraId="681E3709" w14:textId="77777777" w:rsidR="00943B2C" w:rsidRDefault="000C4DD4">
      <w:pPr>
        <w:pStyle w:val="Corpotesto"/>
        <w:tabs>
          <w:tab w:val="left" w:pos="4526"/>
          <w:tab w:val="left" w:pos="5233"/>
          <w:tab w:val="left" w:pos="9839"/>
        </w:tabs>
        <w:spacing w:before="92"/>
        <w:ind w:left="217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943B2C">
      <w:pgSz w:w="11900" w:h="16840"/>
      <w:pgMar w:top="138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70B9D"/>
    <w:multiLevelType w:val="hybridMultilevel"/>
    <w:tmpl w:val="8B7227E8"/>
    <w:lvl w:ilvl="0" w:tplc="7428A8A0">
      <w:start w:val="1"/>
      <w:numFmt w:val="decimal"/>
      <w:lvlText w:val="%1."/>
      <w:lvlJc w:val="left"/>
      <w:pPr>
        <w:ind w:left="880" w:hanging="250"/>
        <w:jc w:val="left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83387B12">
      <w:numFmt w:val="bullet"/>
      <w:lvlText w:val="•"/>
      <w:lvlJc w:val="left"/>
      <w:pPr>
        <w:ind w:left="1812" w:hanging="250"/>
      </w:pPr>
      <w:rPr>
        <w:rFonts w:hint="default"/>
        <w:lang w:val="it-IT" w:eastAsia="it-IT" w:bidi="it-IT"/>
      </w:rPr>
    </w:lvl>
    <w:lvl w:ilvl="2" w:tplc="F7B8175C">
      <w:numFmt w:val="bullet"/>
      <w:lvlText w:val="•"/>
      <w:lvlJc w:val="left"/>
      <w:pPr>
        <w:ind w:left="2744" w:hanging="250"/>
      </w:pPr>
      <w:rPr>
        <w:rFonts w:hint="default"/>
        <w:lang w:val="it-IT" w:eastAsia="it-IT" w:bidi="it-IT"/>
      </w:rPr>
    </w:lvl>
    <w:lvl w:ilvl="3" w:tplc="9E20CA70">
      <w:numFmt w:val="bullet"/>
      <w:lvlText w:val="•"/>
      <w:lvlJc w:val="left"/>
      <w:pPr>
        <w:ind w:left="3676" w:hanging="250"/>
      </w:pPr>
      <w:rPr>
        <w:rFonts w:hint="default"/>
        <w:lang w:val="it-IT" w:eastAsia="it-IT" w:bidi="it-IT"/>
      </w:rPr>
    </w:lvl>
    <w:lvl w:ilvl="4" w:tplc="A25C3E2C">
      <w:numFmt w:val="bullet"/>
      <w:lvlText w:val="•"/>
      <w:lvlJc w:val="left"/>
      <w:pPr>
        <w:ind w:left="4608" w:hanging="250"/>
      </w:pPr>
      <w:rPr>
        <w:rFonts w:hint="default"/>
        <w:lang w:val="it-IT" w:eastAsia="it-IT" w:bidi="it-IT"/>
      </w:rPr>
    </w:lvl>
    <w:lvl w:ilvl="5" w:tplc="6CA200E8">
      <w:numFmt w:val="bullet"/>
      <w:lvlText w:val="•"/>
      <w:lvlJc w:val="left"/>
      <w:pPr>
        <w:ind w:left="5540" w:hanging="250"/>
      </w:pPr>
      <w:rPr>
        <w:rFonts w:hint="default"/>
        <w:lang w:val="it-IT" w:eastAsia="it-IT" w:bidi="it-IT"/>
      </w:rPr>
    </w:lvl>
    <w:lvl w:ilvl="6" w:tplc="40B867F8">
      <w:numFmt w:val="bullet"/>
      <w:lvlText w:val="•"/>
      <w:lvlJc w:val="left"/>
      <w:pPr>
        <w:ind w:left="6472" w:hanging="250"/>
      </w:pPr>
      <w:rPr>
        <w:rFonts w:hint="default"/>
        <w:lang w:val="it-IT" w:eastAsia="it-IT" w:bidi="it-IT"/>
      </w:rPr>
    </w:lvl>
    <w:lvl w:ilvl="7" w:tplc="1EC4BE2E">
      <w:numFmt w:val="bullet"/>
      <w:lvlText w:val="•"/>
      <w:lvlJc w:val="left"/>
      <w:pPr>
        <w:ind w:left="7404" w:hanging="250"/>
      </w:pPr>
      <w:rPr>
        <w:rFonts w:hint="default"/>
        <w:lang w:val="it-IT" w:eastAsia="it-IT" w:bidi="it-IT"/>
      </w:rPr>
    </w:lvl>
    <w:lvl w:ilvl="8" w:tplc="699E39CC">
      <w:numFmt w:val="bullet"/>
      <w:lvlText w:val="•"/>
      <w:lvlJc w:val="left"/>
      <w:pPr>
        <w:ind w:left="8336" w:hanging="250"/>
      </w:pPr>
      <w:rPr>
        <w:rFonts w:hint="default"/>
        <w:lang w:val="it-IT" w:eastAsia="it-IT" w:bidi="it-IT"/>
      </w:rPr>
    </w:lvl>
  </w:abstractNum>
  <w:abstractNum w:abstractNumId="1" w15:restartNumberingAfterBreak="0">
    <w:nsid w:val="3D437973"/>
    <w:multiLevelType w:val="hybridMultilevel"/>
    <w:tmpl w:val="09F090A4"/>
    <w:lvl w:ilvl="0" w:tplc="4F165548">
      <w:start w:val="1"/>
      <w:numFmt w:val="decimal"/>
      <w:lvlText w:val="%1."/>
      <w:lvlJc w:val="left"/>
      <w:pPr>
        <w:ind w:left="1038" w:hanging="346"/>
        <w:jc w:val="left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36641168">
      <w:numFmt w:val="bullet"/>
      <w:lvlText w:val="•"/>
      <w:lvlJc w:val="left"/>
      <w:pPr>
        <w:ind w:left="1956" w:hanging="346"/>
      </w:pPr>
      <w:rPr>
        <w:rFonts w:hint="default"/>
        <w:lang w:val="it-IT" w:eastAsia="it-IT" w:bidi="it-IT"/>
      </w:rPr>
    </w:lvl>
    <w:lvl w:ilvl="2" w:tplc="3A7C2C7A">
      <w:numFmt w:val="bullet"/>
      <w:lvlText w:val="•"/>
      <w:lvlJc w:val="left"/>
      <w:pPr>
        <w:ind w:left="2872" w:hanging="346"/>
      </w:pPr>
      <w:rPr>
        <w:rFonts w:hint="default"/>
        <w:lang w:val="it-IT" w:eastAsia="it-IT" w:bidi="it-IT"/>
      </w:rPr>
    </w:lvl>
    <w:lvl w:ilvl="3" w:tplc="8F2E6538">
      <w:numFmt w:val="bullet"/>
      <w:lvlText w:val="•"/>
      <w:lvlJc w:val="left"/>
      <w:pPr>
        <w:ind w:left="3788" w:hanging="346"/>
      </w:pPr>
      <w:rPr>
        <w:rFonts w:hint="default"/>
        <w:lang w:val="it-IT" w:eastAsia="it-IT" w:bidi="it-IT"/>
      </w:rPr>
    </w:lvl>
    <w:lvl w:ilvl="4" w:tplc="9C26D602">
      <w:numFmt w:val="bullet"/>
      <w:lvlText w:val="•"/>
      <w:lvlJc w:val="left"/>
      <w:pPr>
        <w:ind w:left="4704" w:hanging="346"/>
      </w:pPr>
      <w:rPr>
        <w:rFonts w:hint="default"/>
        <w:lang w:val="it-IT" w:eastAsia="it-IT" w:bidi="it-IT"/>
      </w:rPr>
    </w:lvl>
    <w:lvl w:ilvl="5" w:tplc="C4B61016">
      <w:numFmt w:val="bullet"/>
      <w:lvlText w:val="•"/>
      <w:lvlJc w:val="left"/>
      <w:pPr>
        <w:ind w:left="5620" w:hanging="346"/>
      </w:pPr>
      <w:rPr>
        <w:rFonts w:hint="default"/>
        <w:lang w:val="it-IT" w:eastAsia="it-IT" w:bidi="it-IT"/>
      </w:rPr>
    </w:lvl>
    <w:lvl w:ilvl="6" w:tplc="8FCAE458">
      <w:numFmt w:val="bullet"/>
      <w:lvlText w:val="•"/>
      <w:lvlJc w:val="left"/>
      <w:pPr>
        <w:ind w:left="6536" w:hanging="346"/>
      </w:pPr>
      <w:rPr>
        <w:rFonts w:hint="default"/>
        <w:lang w:val="it-IT" w:eastAsia="it-IT" w:bidi="it-IT"/>
      </w:rPr>
    </w:lvl>
    <w:lvl w:ilvl="7" w:tplc="A594CE00">
      <w:numFmt w:val="bullet"/>
      <w:lvlText w:val="•"/>
      <w:lvlJc w:val="left"/>
      <w:pPr>
        <w:ind w:left="7452" w:hanging="346"/>
      </w:pPr>
      <w:rPr>
        <w:rFonts w:hint="default"/>
        <w:lang w:val="it-IT" w:eastAsia="it-IT" w:bidi="it-IT"/>
      </w:rPr>
    </w:lvl>
    <w:lvl w:ilvl="8" w:tplc="4CA4BA56">
      <w:numFmt w:val="bullet"/>
      <w:lvlText w:val="•"/>
      <w:lvlJc w:val="left"/>
      <w:pPr>
        <w:ind w:left="8368" w:hanging="346"/>
      </w:pPr>
      <w:rPr>
        <w:rFonts w:hint="default"/>
        <w:lang w:val="it-IT" w:eastAsia="it-IT" w:bidi="it-IT"/>
      </w:rPr>
    </w:lvl>
  </w:abstractNum>
  <w:abstractNum w:abstractNumId="2" w15:restartNumberingAfterBreak="0">
    <w:nsid w:val="58EA5E72"/>
    <w:multiLevelType w:val="hybridMultilevel"/>
    <w:tmpl w:val="FAEAAB5C"/>
    <w:lvl w:ilvl="0" w:tplc="96642622">
      <w:numFmt w:val="bullet"/>
      <w:lvlText w:val="-"/>
      <w:lvlJc w:val="left"/>
      <w:pPr>
        <w:ind w:left="577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5770D858">
      <w:numFmt w:val="bullet"/>
      <w:lvlText w:val="•"/>
      <w:lvlJc w:val="left"/>
      <w:pPr>
        <w:ind w:left="1542" w:hanging="360"/>
      </w:pPr>
      <w:rPr>
        <w:rFonts w:hint="default"/>
        <w:lang w:val="it-IT" w:eastAsia="it-IT" w:bidi="it-IT"/>
      </w:rPr>
    </w:lvl>
    <w:lvl w:ilvl="2" w:tplc="4C9C8F58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8CB20282">
      <w:numFmt w:val="bullet"/>
      <w:lvlText w:val="•"/>
      <w:lvlJc w:val="left"/>
      <w:pPr>
        <w:ind w:left="3466" w:hanging="360"/>
      </w:pPr>
      <w:rPr>
        <w:rFonts w:hint="default"/>
        <w:lang w:val="it-IT" w:eastAsia="it-IT" w:bidi="it-IT"/>
      </w:rPr>
    </w:lvl>
    <w:lvl w:ilvl="4" w:tplc="71FE9528">
      <w:numFmt w:val="bullet"/>
      <w:lvlText w:val="•"/>
      <w:lvlJc w:val="left"/>
      <w:pPr>
        <w:ind w:left="4428" w:hanging="360"/>
      </w:pPr>
      <w:rPr>
        <w:rFonts w:hint="default"/>
        <w:lang w:val="it-IT" w:eastAsia="it-IT" w:bidi="it-IT"/>
      </w:rPr>
    </w:lvl>
    <w:lvl w:ilvl="5" w:tplc="A11E97F2">
      <w:numFmt w:val="bullet"/>
      <w:lvlText w:val="•"/>
      <w:lvlJc w:val="left"/>
      <w:pPr>
        <w:ind w:left="5390" w:hanging="360"/>
      </w:pPr>
      <w:rPr>
        <w:rFonts w:hint="default"/>
        <w:lang w:val="it-IT" w:eastAsia="it-IT" w:bidi="it-IT"/>
      </w:rPr>
    </w:lvl>
    <w:lvl w:ilvl="6" w:tplc="C84C8558">
      <w:numFmt w:val="bullet"/>
      <w:lvlText w:val="•"/>
      <w:lvlJc w:val="left"/>
      <w:pPr>
        <w:ind w:left="6352" w:hanging="360"/>
      </w:pPr>
      <w:rPr>
        <w:rFonts w:hint="default"/>
        <w:lang w:val="it-IT" w:eastAsia="it-IT" w:bidi="it-IT"/>
      </w:rPr>
    </w:lvl>
    <w:lvl w:ilvl="7" w:tplc="F4C83EC8">
      <w:numFmt w:val="bullet"/>
      <w:lvlText w:val="•"/>
      <w:lvlJc w:val="left"/>
      <w:pPr>
        <w:ind w:left="7314" w:hanging="360"/>
      </w:pPr>
      <w:rPr>
        <w:rFonts w:hint="default"/>
        <w:lang w:val="it-IT" w:eastAsia="it-IT" w:bidi="it-IT"/>
      </w:rPr>
    </w:lvl>
    <w:lvl w:ilvl="8" w:tplc="F1CCDD90">
      <w:numFmt w:val="bullet"/>
      <w:lvlText w:val="•"/>
      <w:lvlJc w:val="left"/>
      <w:pPr>
        <w:ind w:left="8276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2C"/>
    <w:rsid w:val="000C4DD4"/>
    <w:rsid w:val="00110780"/>
    <w:rsid w:val="001D1140"/>
    <w:rsid w:val="00235A49"/>
    <w:rsid w:val="00320FBE"/>
    <w:rsid w:val="00567D58"/>
    <w:rsid w:val="00630BBB"/>
    <w:rsid w:val="00780E0C"/>
    <w:rsid w:val="007D5C6D"/>
    <w:rsid w:val="00943B2C"/>
    <w:rsid w:val="00B00B04"/>
    <w:rsid w:val="00C7563A"/>
    <w:rsid w:val="00D17343"/>
    <w:rsid w:val="00F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E9B6"/>
  <w15:docId w15:val="{650C4F53-1499-4131-9BB0-19E368A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77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7D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780E0C"/>
    <w:rPr>
      <w:rFonts w:ascii="Arial" w:eastAsia="Arial" w:hAnsi="Arial" w:cs="Arial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Alessandro Biancotti</cp:lastModifiedBy>
  <cp:revision>6</cp:revision>
  <dcterms:created xsi:type="dcterms:W3CDTF">2021-02-07T19:14:00Z</dcterms:created>
  <dcterms:modified xsi:type="dcterms:W3CDTF">2021-02-13T15:22:00Z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LastSaved">
    <vt:filetime>2019-10-02T00:00:00Z</vt:filetime>
  </property>
</Properties>
</file>